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79031" w14:textId="226894BE" w:rsidR="00754729" w:rsidRPr="00860FC5" w:rsidRDefault="00475D5B"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NEW STREET SURGERY</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0F6BBEBA"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860FC5">
        <w:rPr>
          <w:rFonts w:ascii="Arial" w:hAnsi="Arial" w:cs="Arial"/>
          <w:b/>
          <w:bCs/>
          <w:sz w:val="20"/>
          <w:szCs w:val="20"/>
          <w:lang w:eastAsia="en-GB"/>
        </w:rPr>
        <w:t>Practice Staff</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2B6EF080" w:rsidR="00265980" w:rsidRPr="00860FC5" w:rsidRDefault="00265980" w:rsidP="00265980">
      <w:pPr>
        <w:pStyle w:val="Default"/>
        <w:rPr>
          <w:color w:val="auto"/>
          <w:sz w:val="20"/>
          <w:szCs w:val="20"/>
        </w:rPr>
      </w:pPr>
      <w:r w:rsidRPr="00860FC5">
        <w:rPr>
          <w:color w:val="auto"/>
          <w:sz w:val="20"/>
          <w:szCs w:val="20"/>
        </w:rPr>
        <w:t xml:space="preserve">The General Data Protection Regulation (GDPR) became law on 24th May 2016. This is a single EU-wide regulation on the protection of confidential and sensitive information. It enters into force </w:t>
      </w:r>
      <w:r w:rsidR="00457267" w:rsidRPr="00860FC5">
        <w:rPr>
          <w:color w:val="auto"/>
          <w:sz w:val="20"/>
          <w:szCs w:val="20"/>
        </w:rPr>
        <w:t xml:space="preserve">in the UK </w:t>
      </w:r>
      <w:r w:rsidRPr="00860FC5">
        <w:rPr>
          <w:color w:val="auto"/>
          <w:sz w:val="20"/>
          <w:szCs w:val="20"/>
        </w:rPr>
        <w:t xml:space="preserve">on the 25th May 2018, repealing the Data Protection Act (1998).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7CC0CC86" w:rsidR="00265980" w:rsidRPr="00860FC5" w:rsidRDefault="00265980" w:rsidP="00265980">
      <w:pPr>
        <w:rPr>
          <w:rFonts w:ascii="Arial" w:hAnsi="Arial" w:cs="Arial"/>
          <w:sz w:val="20"/>
          <w:szCs w:val="20"/>
        </w:rPr>
      </w:pPr>
      <w:r w:rsidRPr="00860FC5">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(currently in Bill format before Parliament)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E37206" w:rsidRPr="00860FC5">
        <w:rPr>
          <w:rFonts w:ascii="Arial" w:hAnsi="Arial" w:cs="Arial"/>
          <w:sz w:val="20"/>
          <w:szCs w:val="20"/>
        </w:rPr>
        <w:t>[Practice Name]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77777777" w:rsidR="00860FC5" w:rsidRPr="00860FC5" w:rsidRDefault="00860FC5" w:rsidP="00860FC5">
      <w:pPr>
        <w:rPr>
          <w:rFonts w:ascii="Arial" w:hAnsi="Arial" w:cs="Arial"/>
          <w:sz w:val="20"/>
          <w:szCs w:val="20"/>
        </w:rPr>
      </w:pPr>
      <w:r w:rsidRPr="00860FC5">
        <w:rPr>
          <w:rFonts w:ascii="Arial" w:hAnsi="Arial" w:cs="Arial"/>
          <w:sz w:val="20"/>
          <w:szCs w:val="20"/>
        </w:rPr>
        <w:t>This Privacy Policy applies to the personal data of our Employees.</w:t>
      </w:r>
    </w:p>
    <w:p w14:paraId="5BF81564" w14:textId="77777777" w:rsidR="00860FC5" w:rsidRPr="00860FC5" w:rsidRDefault="00860FC5" w:rsidP="00265980">
      <w:pPr>
        <w:rPr>
          <w:rFonts w:ascii="Arial" w:hAnsi="Arial" w:cs="Arial"/>
          <w:sz w:val="20"/>
          <w:szCs w:val="20"/>
        </w:rPr>
      </w:pP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611E0448" w:rsidR="00E37206" w:rsidRPr="00860FC5" w:rsidRDefault="00475D5B" w:rsidP="00E37206">
      <w:pPr>
        <w:widowControl w:val="0"/>
        <w:spacing w:after="280"/>
        <w:rPr>
          <w:rFonts w:ascii="Arial" w:hAnsi="Arial" w:cs="Arial"/>
          <w:sz w:val="20"/>
          <w:szCs w:val="20"/>
        </w:rPr>
      </w:pPr>
      <w:r>
        <w:rPr>
          <w:rFonts w:ascii="Arial" w:hAnsi="Arial" w:cs="Arial"/>
          <w:sz w:val="20"/>
          <w:szCs w:val="20"/>
        </w:rPr>
        <w:t>New Street Surgery</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In order for us to pay your salary</w:t>
      </w:r>
    </w:p>
    <w:p w14:paraId="33EC9A14"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In order for us to contact you out of hours if required</w:t>
      </w:r>
    </w:p>
    <w:p w14:paraId="16DFB65A"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To provide you with company information via email and post if required</w:t>
      </w:r>
    </w:p>
    <w:p w14:paraId="1F63604E"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To have the ability to contact your emergency contacts if necessary</w:t>
      </w:r>
    </w:p>
    <w:p w14:paraId="4272605C"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To ensure we are able to inform the emergency services if your health is compromised</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2497F388"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lastRenderedPageBreak/>
        <w:t xml:space="preserve">To comply with payroll, auto-enrolment and RTI responsibilities.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Throughout your employment we will collect data and add to your personnel file i.e. appraisal paperwork, communications, absence information and changes to personnel data.</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7A6A5F03" w14:textId="77777777" w:rsidR="003B3D4B" w:rsidRDefault="003B3D4B" w:rsidP="0020197A">
      <w:pPr>
        <w:widowControl w:val="0"/>
        <w:rPr>
          <w:rFonts w:ascii="Arial" w:hAnsi="Arial" w:cs="Arial"/>
          <w:b/>
          <w:bCs/>
          <w:sz w:val="20"/>
          <w:szCs w:val="20"/>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in order to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B382851" w14:textId="6D438DAE" w:rsidR="00FC6FFA" w:rsidRPr="00860FC5" w:rsidRDefault="00265980" w:rsidP="00A200C1">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860FC5" w:rsidRPr="00860FC5">
        <w:rPr>
          <w:rFonts w:ascii="Arial" w:hAnsi="Arial" w:cs="Arial"/>
          <w:sz w:val="20"/>
          <w:szCs w:val="20"/>
        </w:rPr>
        <w:t>employees</w:t>
      </w:r>
      <w:r w:rsidR="00DB02BD" w:rsidRPr="00860FC5">
        <w:rPr>
          <w:rFonts w:ascii="Arial" w:hAnsi="Arial" w:cs="Arial"/>
          <w:sz w:val="20"/>
          <w:szCs w:val="20"/>
        </w:rPr>
        <w:t xml:space="preserve"> and </w:t>
      </w:r>
      <w:r w:rsidR="00FC6FFA" w:rsidRPr="00860FC5">
        <w:rPr>
          <w:rFonts w:ascii="Arial" w:hAnsi="Arial" w:cs="Arial"/>
          <w:sz w:val="20"/>
          <w:szCs w:val="20"/>
        </w:rPr>
        <w:t>the data you have given us about your</w:t>
      </w:r>
      <w:r w:rsidR="00DB02BD" w:rsidRPr="00860FC5">
        <w:rPr>
          <w:rFonts w:ascii="Arial" w:hAnsi="Arial" w:cs="Arial"/>
          <w:sz w:val="20"/>
          <w:szCs w:val="20"/>
        </w:rPr>
        <w:t xml:space="preserve"> carers/family members</w:t>
      </w:r>
      <w:r w:rsidRPr="00860FC5">
        <w:rPr>
          <w:rFonts w:ascii="Arial" w:hAnsi="Arial" w:cs="Arial"/>
          <w:sz w:val="20"/>
          <w:szCs w:val="20"/>
        </w:rPr>
        <w:t>.</w:t>
      </w:r>
    </w:p>
    <w:p w14:paraId="5664C02D" w14:textId="77777777" w:rsidR="00FC6FFA" w:rsidRPr="00860FC5" w:rsidRDefault="00FC6FFA">
      <w:pPr>
        <w:spacing w:after="0" w:line="240" w:lineRule="auto"/>
        <w:rPr>
          <w:rFonts w:ascii="Arial" w:hAnsi="Arial" w:cs="Arial"/>
          <w:sz w:val="20"/>
          <w:szCs w:val="20"/>
        </w:rPr>
      </w:pPr>
      <w:r w:rsidRPr="00860FC5">
        <w:rPr>
          <w:rFonts w:ascii="Arial" w:hAnsi="Arial" w:cs="Arial"/>
          <w:sz w:val="20"/>
          <w:szCs w:val="20"/>
        </w:rPr>
        <w:br w:type="page"/>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4A367EC9"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The General Data Protection Regulations 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3E370BA4" w14:textId="77777777" w:rsidR="00A200C1" w:rsidRPr="00860FC5" w:rsidRDefault="00A200C1" w:rsidP="00A200C1">
      <w:pPr>
        <w:widowControl w:val="0"/>
        <w:spacing w:after="0" w:line="240" w:lineRule="auto"/>
        <w:rPr>
          <w:rFonts w:ascii="Arial" w:hAnsi="Arial" w:cs="Arial"/>
          <w:sz w:val="20"/>
          <w:szCs w:val="20"/>
        </w:rPr>
      </w:pP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365687B6"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our staff</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3D4847" w:rsidRPr="00860FC5">
        <w:rPr>
          <w:rFonts w:ascii="Arial" w:hAnsi="Arial" w:cs="Arial"/>
          <w:sz w:val="20"/>
          <w:szCs w:val="20"/>
          <w:lang w:eastAsia="en-GB"/>
        </w:rPr>
        <w:t>General Data Protection Regulations</w:t>
      </w:r>
      <w:r w:rsidR="007C1EC0" w:rsidRPr="00860FC5">
        <w:rPr>
          <w:rFonts w:ascii="Arial" w:hAnsi="Arial" w:cs="Arial"/>
          <w:sz w:val="20"/>
          <w:szCs w:val="20"/>
          <w:lang w:eastAsia="en-GB"/>
        </w:rPr>
        <w:t xml:space="preserve"> (GDPR)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860FC5" w:rsidRPr="00860FC5">
        <w:rPr>
          <w:rFonts w:ascii="Arial" w:hAnsi="Arial" w:cs="Arial"/>
          <w:sz w:val="20"/>
          <w:szCs w:val="20"/>
          <w:lang w:eastAsia="en-GB"/>
        </w:rPr>
        <w:t>staff</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DB02BD" w:rsidRPr="00860FC5">
        <w:rPr>
          <w:rFonts w:ascii="Arial" w:hAnsi="Arial" w:cs="Arial"/>
          <w:sz w:val="20"/>
          <w:szCs w:val="20"/>
        </w:rPr>
        <w:t>[Practice Name]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7777777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2DBF1A52" w:rsidR="0020197A" w:rsidRPr="00860FC5"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382FB986"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lastRenderedPageBreak/>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If a sub-contractor acts as a data processor for [Practice Name]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06E5B93F" w:rsidR="0020197A" w:rsidRPr="00860FC5"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p>
    <w:p w14:paraId="24625454"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Employee personnel files will be stored for a period of seven years for the purpose of any legal claims.</w:t>
      </w:r>
    </w:p>
    <w:p w14:paraId="4C92520B" w14:textId="77777777" w:rsidR="00860FC5" w:rsidRPr="00860FC5" w:rsidRDefault="00860FC5" w:rsidP="0020197A">
      <w:pPr>
        <w:widowControl w:val="0"/>
        <w:rPr>
          <w:rFonts w:ascii="Arial" w:hAnsi="Arial" w:cs="Arial"/>
          <w:sz w:val="20"/>
          <w:szCs w:val="20"/>
        </w:rPr>
      </w:pP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172E996F" w14:textId="7EA21B36" w:rsidR="00A200C1" w:rsidRPr="00860FC5" w:rsidRDefault="00A200C1" w:rsidP="00A200C1">
      <w:pPr>
        <w:rPr>
          <w:rFonts w:ascii="Arial" w:hAnsi="Arial" w:cs="Arial"/>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3ADA0715" w14:textId="77777777" w:rsidR="00A87B6C" w:rsidRPr="00860FC5" w:rsidRDefault="00A87B6C">
      <w:pPr>
        <w:spacing w:after="0" w:line="240" w:lineRule="auto"/>
        <w:rPr>
          <w:rFonts w:ascii="Arial" w:hAnsi="Arial" w:cs="Arial"/>
          <w:b/>
          <w:sz w:val="20"/>
          <w:szCs w:val="20"/>
        </w:rPr>
      </w:pPr>
      <w:r w:rsidRPr="00860FC5">
        <w:rPr>
          <w:rFonts w:ascii="Arial" w:hAnsi="Arial" w:cs="Arial"/>
          <w:b/>
          <w:sz w:val="20"/>
          <w:szCs w:val="20"/>
        </w:rPr>
        <w:br w:type="page"/>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lastRenderedPageBreak/>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55C8F359"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or address or contact details (such as your mobile phone number), the practice will from time to time ask you to confirm that the information we currently hold is accurate and up-to-date.</w:t>
      </w:r>
    </w:p>
    <w:p w14:paraId="1D9D0ADE" w14:textId="2CE2A444" w:rsidR="003A3C73" w:rsidRPr="00860FC5" w:rsidRDefault="003A3C73" w:rsidP="003A3C73">
      <w:pPr>
        <w:rPr>
          <w:rFonts w:ascii="Arial" w:hAnsi="Arial" w:cs="Arial"/>
          <w:b/>
          <w:sz w:val="20"/>
          <w:szCs w:val="20"/>
        </w:rPr>
      </w:pPr>
      <w:r w:rsidRPr="00860FC5">
        <w:rPr>
          <w:rFonts w:ascii="Arial" w:hAnsi="Arial" w:cs="Arial"/>
          <w:b/>
          <w:sz w:val="20"/>
          <w:szCs w:val="20"/>
        </w:rPr>
        <w:t xml:space="preserve">Objections / Complaints </w:t>
      </w:r>
    </w:p>
    <w:p w14:paraId="4F66B0FE" w14:textId="1B21A297"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3B3D4B">
        <w:rPr>
          <w:rFonts w:ascii="Arial" w:hAnsi="Arial" w:cs="Arial"/>
          <w:sz w:val="20"/>
          <w:szCs w:val="20"/>
        </w:rPr>
        <w:t>Surgeryt</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7B435BA8" w14:textId="77777777" w:rsidR="003A3C73" w:rsidRPr="00860FC5" w:rsidRDefault="006F74EC" w:rsidP="003A3C73">
      <w:pPr>
        <w:spacing w:after="0" w:line="240" w:lineRule="auto"/>
        <w:rPr>
          <w:rFonts w:ascii="Arial" w:hAnsi="Arial" w:cs="Arial"/>
          <w:iCs/>
          <w:sz w:val="20"/>
          <w:szCs w:val="20"/>
          <w:u w:val="single"/>
        </w:rPr>
      </w:pPr>
      <w:hyperlink r:id="rId5" w:history="1">
        <w:r w:rsidR="003A3C73" w:rsidRPr="00860FC5">
          <w:rPr>
            <w:rStyle w:val="Hyperlink"/>
            <w:rFonts w:ascii="Arial" w:hAnsi="Arial" w:cs="Arial"/>
            <w:iCs/>
            <w:color w:val="auto"/>
            <w:sz w:val="20"/>
            <w:szCs w:val="20"/>
          </w:rPr>
          <w:t>www.information</w:t>
        </w:r>
      </w:hyperlink>
      <w:r w:rsidR="003A3C73" w:rsidRPr="00860FC5">
        <w:rPr>
          <w:rFonts w:ascii="Arial" w:hAnsi="Arial" w:cs="Arial"/>
          <w:iCs/>
          <w:sz w:val="20"/>
          <w:szCs w:val="20"/>
          <w:u w:val="single"/>
        </w:rPr>
        <w:t>commissioner.gov.uk</w:t>
      </w:r>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5B4FBBBC" w14:textId="6DCD5029" w:rsidR="00265980" w:rsidRPr="00860FC5" w:rsidRDefault="00265980" w:rsidP="00265980">
      <w:pPr>
        <w:rPr>
          <w:rFonts w:ascii="Arial" w:hAnsi="Arial" w:cs="Arial"/>
          <w:sz w:val="20"/>
          <w:szCs w:val="20"/>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33D85E24" w14:textId="77777777" w:rsidR="00A87B6C" w:rsidRPr="00A87B6C" w:rsidRDefault="00A87B6C">
      <w:pPr>
        <w:spacing w:after="0" w:line="240" w:lineRule="auto"/>
        <w:rPr>
          <w:rFonts w:ascii="Arial" w:hAnsi="Arial" w:cs="Arial"/>
          <w:b/>
          <w:sz w:val="20"/>
          <w:szCs w:val="20"/>
          <w:lang w:eastAsia="en-GB"/>
        </w:rPr>
      </w:pPr>
      <w:r w:rsidRPr="00A87B6C">
        <w:rPr>
          <w:rFonts w:ascii="Arial" w:hAnsi="Arial" w:cs="Arial"/>
          <w:b/>
          <w:sz w:val="20"/>
          <w:szCs w:val="20"/>
          <w:lang w:eastAsia="en-GB"/>
        </w:rPr>
        <w:br w:type="page"/>
      </w:r>
    </w:p>
    <w:p w14:paraId="01EF62E8" w14:textId="77777777" w:rsidR="00DE4623" w:rsidRDefault="00DE4623" w:rsidP="00A87B6C">
      <w:pPr>
        <w:autoSpaceDE w:val="0"/>
        <w:autoSpaceDN w:val="0"/>
        <w:adjustRightInd w:val="0"/>
        <w:spacing w:after="0" w:line="240" w:lineRule="auto"/>
        <w:jc w:val="both"/>
        <w:outlineLvl w:val="0"/>
        <w:rPr>
          <w:rFonts w:ascii="Arial" w:hAnsi="Arial" w:cs="Arial"/>
          <w:b/>
          <w:sz w:val="20"/>
          <w:szCs w:val="20"/>
          <w:lang w:eastAsia="en-GB"/>
        </w:rPr>
      </w:pPr>
    </w:p>
    <w:p w14:paraId="209AD9B1" w14:textId="77777777" w:rsidR="00DE4623" w:rsidRPr="00DE4623" w:rsidRDefault="00DE4623" w:rsidP="00DE4623">
      <w:pPr>
        <w:autoSpaceDE w:val="0"/>
        <w:autoSpaceDN w:val="0"/>
        <w:adjustRightInd w:val="0"/>
        <w:spacing w:after="0" w:line="240" w:lineRule="auto"/>
        <w:jc w:val="both"/>
        <w:outlineLvl w:val="0"/>
        <w:rPr>
          <w:rFonts w:ascii="Arial" w:hAnsi="Arial" w:cs="Arial"/>
          <w:sz w:val="20"/>
          <w:szCs w:val="20"/>
          <w:lang w:eastAsia="en-GB"/>
        </w:rPr>
      </w:pPr>
      <w:r w:rsidRPr="00DE4623">
        <w:rPr>
          <w:rFonts w:ascii="Arial" w:hAnsi="Arial" w:cs="Arial"/>
          <w:sz w:val="20"/>
          <w:szCs w:val="20"/>
          <w:lang w:eastAsia="en-GB"/>
        </w:rPr>
        <w:t>Data Protection Officer:</w:t>
      </w:r>
    </w:p>
    <w:p w14:paraId="6F9E1B23" w14:textId="77777777" w:rsidR="00DE4623" w:rsidRPr="00DE4623" w:rsidRDefault="00DE4623" w:rsidP="00DE4623">
      <w:pPr>
        <w:autoSpaceDE w:val="0"/>
        <w:autoSpaceDN w:val="0"/>
        <w:adjustRightInd w:val="0"/>
        <w:spacing w:after="0" w:line="240" w:lineRule="auto"/>
        <w:jc w:val="both"/>
        <w:outlineLvl w:val="0"/>
        <w:rPr>
          <w:rFonts w:ascii="Arial" w:hAnsi="Arial" w:cs="Arial"/>
          <w:sz w:val="20"/>
          <w:szCs w:val="20"/>
          <w:lang w:eastAsia="en-GB"/>
        </w:rPr>
      </w:pPr>
    </w:p>
    <w:p w14:paraId="72F32C43" w14:textId="77777777" w:rsidR="006F74EC" w:rsidRPr="006F74EC" w:rsidRDefault="00DE4623" w:rsidP="006F74EC">
      <w:pPr>
        <w:pStyle w:val="xmsonormal"/>
        <w:shd w:val="clear" w:color="auto" w:fill="FFFFFF"/>
        <w:spacing w:before="0" w:beforeAutospacing="0" w:after="0" w:afterAutospacing="0"/>
        <w:rPr>
          <w:rFonts w:cs="Calibri"/>
          <w:color w:val="242424"/>
        </w:rPr>
      </w:pPr>
      <w:r w:rsidRPr="00DE4623">
        <w:rPr>
          <w:rFonts w:ascii="Arial" w:hAnsi="Arial" w:cs="Arial"/>
          <w:sz w:val="20"/>
          <w:szCs w:val="20"/>
        </w:rPr>
        <w:t xml:space="preserve">The Practice Data Protection Officer (DPO) is </w:t>
      </w:r>
      <w:r w:rsidR="006F74EC" w:rsidRPr="006F74EC">
        <w:rPr>
          <w:rFonts w:cs="Calibri"/>
          <w:color w:val="242424"/>
        </w:rPr>
        <w:t>Michelle Wiles, Information Governance Manager</w:t>
      </w:r>
    </w:p>
    <w:p w14:paraId="75F5FC46" w14:textId="77777777" w:rsidR="006F74EC" w:rsidRPr="006F74EC" w:rsidRDefault="006F74EC" w:rsidP="006F74EC">
      <w:pPr>
        <w:shd w:val="clear" w:color="auto" w:fill="FFFFFF"/>
        <w:spacing w:after="0" w:line="240" w:lineRule="auto"/>
        <w:rPr>
          <w:rFonts w:eastAsia="Times New Roman" w:cs="Calibri"/>
          <w:color w:val="242424"/>
          <w:lang w:eastAsia="en-GB"/>
        </w:rPr>
      </w:pPr>
      <w:r w:rsidRPr="006F74EC">
        <w:rPr>
          <w:rFonts w:ascii="inherit" w:eastAsia="Times New Roman" w:hAnsi="inherit" w:cs="Calibri Light"/>
          <w:color w:val="4472C4"/>
          <w:sz w:val="24"/>
          <w:szCs w:val="24"/>
          <w:bdr w:val="none" w:sz="0" w:space="0" w:color="auto" w:frame="1"/>
          <w:lang w:eastAsia="en-GB"/>
        </w:rPr>
        <w:t>Contact address:</w:t>
      </w:r>
      <w:r w:rsidRPr="006F74EC">
        <w:rPr>
          <w:rFonts w:eastAsia="Times New Roman" w:cs="Calibri"/>
          <w:color w:val="242424"/>
          <w:lang w:eastAsia="en-GB"/>
        </w:rPr>
        <w:t> Information Governance Team, Civic Centre, St Peters Square, Wolverhampton, WV1 1SH</w:t>
      </w:r>
    </w:p>
    <w:p w14:paraId="78DC0608" w14:textId="77777777" w:rsidR="006F74EC" w:rsidRPr="006F74EC" w:rsidRDefault="006F74EC" w:rsidP="006F74EC">
      <w:pPr>
        <w:shd w:val="clear" w:color="auto" w:fill="FFFFFF"/>
        <w:spacing w:after="0" w:line="240" w:lineRule="auto"/>
        <w:rPr>
          <w:rFonts w:eastAsia="Times New Roman" w:cs="Calibri"/>
          <w:color w:val="242424"/>
          <w:lang w:eastAsia="en-GB"/>
        </w:rPr>
      </w:pPr>
      <w:r w:rsidRPr="006F74EC">
        <w:rPr>
          <w:rFonts w:ascii="inherit" w:eastAsia="Times New Roman" w:hAnsi="inherit" w:cs="Calibri Light"/>
          <w:color w:val="4472C4"/>
          <w:sz w:val="24"/>
          <w:szCs w:val="24"/>
          <w:bdr w:val="none" w:sz="0" w:space="0" w:color="auto" w:frame="1"/>
          <w:lang w:eastAsia="en-GB"/>
        </w:rPr>
        <w:t>Email:</w:t>
      </w:r>
      <w:r w:rsidRPr="006F74EC">
        <w:rPr>
          <w:rFonts w:eastAsia="Times New Roman" w:cs="Calibri"/>
          <w:color w:val="242424"/>
          <w:lang w:eastAsia="en-GB"/>
        </w:rPr>
        <w:t> </w:t>
      </w:r>
      <w:hyperlink r:id="rId6" w:tgtFrame="_blank" w:history="1">
        <w:r w:rsidRPr="006F74EC">
          <w:rPr>
            <w:rFonts w:eastAsia="Times New Roman" w:cs="Calibri"/>
            <w:color w:val="0563C1"/>
            <w:u w:val="single"/>
            <w:bdr w:val="none" w:sz="0" w:space="0" w:color="auto" w:frame="1"/>
            <w:lang w:eastAsia="en-GB"/>
          </w:rPr>
          <w:t>bcicb.dpo@nhs.net</w:t>
        </w:r>
      </w:hyperlink>
    </w:p>
    <w:p w14:paraId="2BE063CF" w14:textId="77777777" w:rsidR="006F74EC" w:rsidRPr="006F74EC" w:rsidRDefault="006F74EC" w:rsidP="006F74EC">
      <w:pPr>
        <w:shd w:val="clear" w:color="auto" w:fill="FFFFFF"/>
        <w:spacing w:after="0" w:line="240" w:lineRule="auto"/>
        <w:rPr>
          <w:rFonts w:eastAsia="Times New Roman" w:cs="Calibri"/>
          <w:color w:val="242424"/>
          <w:lang w:eastAsia="en-GB"/>
        </w:rPr>
      </w:pPr>
      <w:r w:rsidRPr="006F74EC">
        <w:rPr>
          <w:rFonts w:eastAsia="Times New Roman" w:cs="Calibri"/>
          <w:color w:val="242424"/>
          <w:lang w:eastAsia="en-GB"/>
        </w:rPr>
        <w:t> </w:t>
      </w:r>
    </w:p>
    <w:p w14:paraId="1423CD16" w14:textId="5A61BC43" w:rsidR="006F74EC" w:rsidRDefault="006F74EC" w:rsidP="006F74EC">
      <w:pPr>
        <w:autoSpaceDE w:val="0"/>
        <w:autoSpaceDN w:val="0"/>
        <w:adjustRightInd w:val="0"/>
        <w:spacing w:after="0" w:line="240" w:lineRule="auto"/>
        <w:jc w:val="both"/>
        <w:outlineLvl w:val="0"/>
        <w:rPr>
          <w:rFonts w:ascii="Arial" w:hAnsi="Arial" w:cs="Arial"/>
          <w:sz w:val="20"/>
          <w:szCs w:val="20"/>
          <w:lang w:eastAsia="en-GB"/>
        </w:rPr>
      </w:pPr>
    </w:p>
    <w:p w14:paraId="04E38EF3" w14:textId="2D68BC44"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614284">
    <w:abstractNumId w:val="6"/>
  </w:num>
  <w:num w:numId="2" w16cid:durableId="1992175371">
    <w:abstractNumId w:val="7"/>
  </w:num>
  <w:num w:numId="3" w16cid:durableId="1152597809">
    <w:abstractNumId w:val="5"/>
  </w:num>
  <w:num w:numId="4" w16cid:durableId="1984582168">
    <w:abstractNumId w:val="3"/>
  </w:num>
  <w:num w:numId="5" w16cid:durableId="1415930732">
    <w:abstractNumId w:val="0"/>
  </w:num>
  <w:num w:numId="6" w16cid:durableId="1611932864">
    <w:abstractNumId w:val="8"/>
  </w:num>
  <w:num w:numId="7" w16cid:durableId="1521239849">
    <w:abstractNumId w:val="2"/>
  </w:num>
  <w:num w:numId="8" w16cid:durableId="386803040">
    <w:abstractNumId w:val="1"/>
  </w:num>
  <w:num w:numId="9" w16cid:durableId="624237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7C6"/>
    <w:rsid w:val="00010370"/>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75D5B"/>
    <w:rsid w:val="00483065"/>
    <w:rsid w:val="00484B6B"/>
    <w:rsid w:val="004B10EE"/>
    <w:rsid w:val="004B6DC9"/>
    <w:rsid w:val="004B7014"/>
    <w:rsid w:val="005129AF"/>
    <w:rsid w:val="00514AD3"/>
    <w:rsid w:val="00533B29"/>
    <w:rsid w:val="00536110"/>
    <w:rsid w:val="00545C93"/>
    <w:rsid w:val="00565D80"/>
    <w:rsid w:val="005753FC"/>
    <w:rsid w:val="00585840"/>
    <w:rsid w:val="005C01C1"/>
    <w:rsid w:val="005C3934"/>
    <w:rsid w:val="005E0A0D"/>
    <w:rsid w:val="005F67FF"/>
    <w:rsid w:val="006477C6"/>
    <w:rsid w:val="006C1066"/>
    <w:rsid w:val="006D61C0"/>
    <w:rsid w:val="006E3B47"/>
    <w:rsid w:val="006F74EC"/>
    <w:rsid w:val="0071195D"/>
    <w:rsid w:val="0073027E"/>
    <w:rsid w:val="00752DAB"/>
    <w:rsid w:val="00754729"/>
    <w:rsid w:val="00757266"/>
    <w:rsid w:val="00765793"/>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20053"/>
    <w:rsid w:val="00D413C3"/>
    <w:rsid w:val="00D76E11"/>
    <w:rsid w:val="00DA0F4F"/>
    <w:rsid w:val="00DB02BD"/>
    <w:rsid w:val="00DB1ED4"/>
    <w:rsid w:val="00DE4623"/>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114EF147-ACCF-4C4F-B2A9-D4557E5E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customStyle="1" w:styleId="xmsonormal">
    <w:name w:val="x_msonormal"/>
    <w:basedOn w:val="Normal"/>
    <w:rsid w:val="006F74E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80068555">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57644503">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cicb.dpo@nhs.net" TargetMode="External"/><Relationship Id="rId5" Type="http://schemas.openxmlformats.org/officeDocument/2006/relationships/hyperlink" Target="http://www.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SCULLY, Chris (NEW STREET SURGERY)</cp:lastModifiedBy>
  <cp:revision>2</cp:revision>
  <cp:lastPrinted>2019-06-21T10:28:00Z</cp:lastPrinted>
  <dcterms:created xsi:type="dcterms:W3CDTF">2023-06-06T13:23:00Z</dcterms:created>
  <dcterms:modified xsi:type="dcterms:W3CDTF">2023-06-06T13:23:00Z</dcterms:modified>
</cp:coreProperties>
</file>